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A7" w:rsidRDefault="006A098A" w:rsidP="000D1AA7">
      <w:bookmarkStart w:id="0" w:name="_GoBack"/>
      <w:bookmarkEnd w:id="0"/>
      <w:r>
        <w:t>26</w:t>
      </w:r>
      <w:r w:rsidRPr="006A098A">
        <w:rPr>
          <w:vertAlign w:val="superscript"/>
        </w:rPr>
        <w:t>th</w:t>
      </w:r>
      <w:r>
        <w:t xml:space="preserve"> September 2018</w:t>
      </w:r>
    </w:p>
    <w:tbl>
      <w:tblPr>
        <w:tblW w:w="86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3402"/>
      </w:tblGrid>
      <w:tr w:rsidR="000D1AA7" w:rsidTr="000D1AA7">
        <w:tc>
          <w:tcPr>
            <w:tcW w:w="5250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0D1AA7" w:rsidRDefault="000D1AA7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0D1AA7" w:rsidRDefault="000D1AA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</w:tbl>
    <w:p w:rsidR="000D1AA7" w:rsidRPr="000D1AA7" w:rsidRDefault="000D1AA7" w:rsidP="000D1AA7">
      <w:pPr>
        <w:rPr>
          <w:b/>
          <w:u w:val="single"/>
          <w:lang w:eastAsia="en-GB"/>
        </w:rPr>
      </w:pPr>
      <w:r w:rsidRPr="000D1AA7">
        <w:rPr>
          <w:b/>
          <w:u w:val="single"/>
          <w:lang w:eastAsia="en-GB"/>
        </w:rPr>
        <w:t>Notice of Implementation – Statement of Gas Transmission Connection Charges – Effective 30</w:t>
      </w:r>
      <w:r w:rsidRPr="000D1AA7">
        <w:rPr>
          <w:b/>
          <w:u w:val="single"/>
          <w:vertAlign w:val="superscript"/>
          <w:lang w:eastAsia="en-GB"/>
        </w:rPr>
        <w:t>th</w:t>
      </w:r>
      <w:r w:rsidRPr="000D1AA7">
        <w:rPr>
          <w:b/>
          <w:u w:val="single"/>
          <w:lang w:eastAsia="en-GB"/>
        </w:rPr>
        <w:t xml:space="preserve"> October.</w:t>
      </w:r>
    </w:p>
    <w:p w:rsidR="000D1AA7" w:rsidRDefault="000D1AA7" w:rsidP="000D1AA7">
      <w:pPr>
        <w:rPr>
          <w:lang w:eastAsia="en-GB"/>
        </w:rPr>
      </w:pPr>
      <w:r>
        <w:rPr>
          <w:lang w:eastAsia="en-GB"/>
        </w:rPr>
        <w:t> </w:t>
      </w:r>
    </w:p>
    <w:p w:rsidR="000D1AA7" w:rsidRDefault="000D1AA7" w:rsidP="000D1AA7">
      <w:pPr>
        <w:rPr>
          <w:lang w:eastAsia="en-GB"/>
        </w:rPr>
      </w:pPr>
      <w:r>
        <w:rPr>
          <w:lang w:eastAsia="en-GB"/>
        </w:rPr>
        <w:t>Following the closure of the informal consultation process on the 21</w:t>
      </w:r>
      <w:r>
        <w:rPr>
          <w:vertAlign w:val="superscript"/>
          <w:lang w:eastAsia="en-GB"/>
        </w:rPr>
        <w:t>st</w:t>
      </w:r>
      <w:r>
        <w:rPr>
          <w:lang w:eastAsia="en-GB"/>
        </w:rPr>
        <w:t xml:space="preserve"> September 2018 in respect of National Grids proposal to update the Statement of Gas Transmission Connection Charges, that includes</w:t>
      </w:r>
    </w:p>
    <w:p w:rsidR="000D1AA7" w:rsidRDefault="000D1AA7" w:rsidP="000D1AA7">
      <w:pPr>
        <w:numPr>
          <w:ilvl w:val="0"/>
          <w:numId w:val="1"/>
        </w:numPr>
        <w:spacing w:before="100" w:beforeAutospacing="1" w:after="20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The introduction of new Standard Design Connection fees</w:t>
      </w:r>
    </w:p>
    <w:p w:rsidR="000D1AA7" w:rsidRDefault="000D1AA7" w:rsidP="000D1AA7">
      <w:pPr>
        <w:numPr>
          <w:ilvl w:val="0"/>
          <w:numId w:val="1"/>
        </w:numPr>
        <w:spacing w:before="100" w:beforeAutospacing="1" w:after="20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The introduction of new PARCA application fees.</w:t>
      </w:r>
    </w:p>
    <w:p w:rsidR="000D1AA7" w:rsidRDefault="000D1AA7" w:rsidP="000D1AA7">
      <w:pPr>
        <w:rPr>
          <w:lang w:eastAsia="en-GB"/>
        </w:rPr>
      </w:pPr>
      <w:r>
        <w:rPr>
          <w:lang w:eastAsia="en-GB"/>
        </w:rPr>
        <w:t xml:space="preserve">National Grid wish to confirm that no responses were received, as such National Grid will be updating the statement to reflect the changes included within the proposal.  </w:t>
      </w:r>
    </w:p>
    <w:p w:rsidR="000D1AA7" w:rsidRDefault="000D1AA7" w:rsidP="000D1AA7">
      <w:pPr>
        <w:rPr>
          <w:lang w:eastAsia="en-GB"/>
        </w:rPr>
      </w:pPr>
      <w:r>
        <w:rPr>
          <w:lang w:eastAsia="en-GB"/>
        </w:rPr>
        <w:t> </w:t>
      </w:r>
    </w:p>
    <w:p w:rsidR="000D1AA7" w:rsidRDefault="000D1AA7" w:rsidP="000D1AA7">
      <w:pPr>
        <w:rPr>
          <w:lang w:eastAsia="en-GB"/>
        </w:rPr>
      </w:pPr>
      <w:r>
        <w:rPr>
          <w:lang w:eastAsia="en-GB"/>
        </w:rPr>
        <w:t>The updated version of the Statement of Gas Transmission Connection Charges will be effective from the 30</w:t>
      </w:r>
      <w:r>
        <w:rPr>
          <w:vertAlign w:val="superscript"/>
          <w:lang w:eastAsia="en-GB"/>
        </w:rPr>
        <w:t>th</w:t>
      </w:r>
      <w:r>
        <w:rPr>
          <w:lang w:eastAsia="en-GB"/>
        </w:rPr>
        <w:t xml:space="preserve"> October 2018 and will be available on the National Grid website.</w:t>
      </w:r>
    </w:p>
    <w:p w:rsidR="000D1AA7" w:rsidRDefault="00A94804" w:rsidP="000D1AA7">
      <w:pPr>
        <w:rPr>
          <w:lang w:eastAsia="en-GB"/>
        </w:rPr>
      </w:pPr>
      <w:hyperlink r:id="rId5" w:history="1">
        <w:r w:rsidR="000D1AA7">
          <w:rPr>
            <w:rStyle w:val="Hyperlink"/>
            <w:lang w:eastAsia="en-GB"/>
          </w:rPr>
          <w:t>https://www.nationalgridgas.com/connections/applying-connection</w:t>
        </w:r>
      </w:hyperlink>
    </w:p>
    <w:p w:rsidR="000D1AA7" w:rsidRDefault="000D1AA7" w:rsidP="000D1AA7">
      <w:pPr>
        <w:rPr>
          <w:lang w:eastAsia="en-GB"/>
        </w:rPr>
      </w:pPr>
    </w:p>
    <w:p w:rsidR="000D1AA7" w:rsidRDefault="000D1AA7" w:rsidP="000D1AA7">
      <w:pPr>
        <w:rPr>
          <w:rStyle w:val="Hyperlink"/>
          <w:color w:val="0000FF"/>
          <w:lang w:eastAsia="en-GB"/>
        </w:rPr>
      </w:pPr>
      <w:r>
        <w:rPr>
          <w:lang w:eastAsia="en-GB"/>
        </w:rPr>
        <w:t xml:space="preserve">If you have questions please email:   </w:t>
      </w:r>
      <w:hyperlink r:id="rId6" w:history="1">
        <w:r>
          <w:rPr>
            <w:rStyle w:val="Hyperlink"/>
            <w:lang w:eastAsia="en-GB"/>
          </w:rPr>
          <w:t>Nicola.j.lond@nationalgrid.com</w:t>
        </w:r>
      </w:hyperlink>
      <w:r>
        <w:rPr>
          <w:lang w:eastAsia="en-GB"/>
        </w:rPr>
        <w:t xml:space="preserve"> or </w:t>
      </w:r>
      <w:hyperlink r:id="rId7" w:history="1">
        <w:r>
          <w:rPr>
            <w:rStyle w:val="Hyperlink"/>
            <w:color w:val="0000FF"/>
            <w:lang w:eastAsia="en-GB"/>
          </w:rPr>
          <w:t>box.UKT.customerlifecycle@nationalgrid.com</w:t>
        </w:r>
      </w:hyperlink>
    </w:p>
    <w:p w:rsidR="00621F7B" w:rsidRDefault="00621F7B" w:rsidP="000D1AA7">
      <w:pPr>
        <w:rPr>
          <w:lang w:eastAsia="en-GB"/>
        </w:rPr>
      </w:pPr>
    </w:p>
    <w:p w:rsidR="000D1AA7" w:rsidRDefault="000D1AA7" w:rsidP="000D1AA7"/>
    <w:p w:rsidR="00893291" w:rsidRDefault="00A94804"/>
    <w:sectPr w:rsidR="008932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20135"/>
    <w:multiLevelType w:val="multilevel"/>
    <w:tmpl w:val="E6D6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A7"/>
    <w:rsid w:val="000C71CD"/>
    <w:rsid w:val="000D1AA7"/>
    <w:rsid w:val="00621F7B"/>
    <w:rsid w:val="006A098A"/>
    <w:rsid w:val="00A94804"/>
    <w:rsid w:val="00DC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0EE92-4F1B-4623-94B9-CFD64529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1A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1A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x.UKT.customerlifecycle@nationalgri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la.j.lond@nationalgrid.com" TargetMode="External"/><Relationship Id="rId5" Type="http://schemas.openxmlformats.org/officeDocument/2006/relationships/hyperlink" Target="https://www.nationalgridgas.com/connections/applying-connec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Lond, Nicola J</dc:creator>
  <cp:keywords/>
  <dc:description/>
  <cp:lastModifiedBy>Tennant, Jeremy</cp:lastModifiedBy>
  <cp:revision>2</cp:revision>
  <dcterms:created xsi:type="dcterms:W3CDTF">2018-09-28T10:10:00Z</dcterms:created>
  <dcterms:modified xsi:type="dcterms:W3CDTF">2018-09-28T10:10:00Z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-854568727</vt:i4>
  </property>
  <property fmtid="{D5CDD505-2E9C-101B-9397-08002B2CF9AE}" pid="3" name="_NewReviewCycle">
    <vt:lpwstr/>
  </property>
  <property fmtid="{D5CDD505-2E9C-101B-9397-08002B2CF9AE}" pid="4" name="_EmailSubject">
    <vt:lpwstr>Notice of implementation</vt:lpwstr>
  </property>
  <property fmtid="{D5CDD505-2E9C-101B-9397-08002B2CF9AE}" pid="5" name="_AuthorEmail">
    <vt:lpwstr>nicola.j.lond@nationalgrid.com</vt:lpwstr>
  </property>
  <property fmtid="{D5CDD505-2E9C-101B-9397-08002B2CF9AE}" pid="6" name="_AuthorEmailDisplayName">
    <vt:lpwstr>Lond, Nicola J</vt:lpwstr>
  </property>
  <property fmtid="{D5CDD505-2E9C-101B-9397-08002B2CF9AE}" pid="7" name="_ReviewingToolsShownOnce">
    <vt:lpwstr/>
  </property>
</Properties>
</file>